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 związku z udziałem Publicznego Przedszkola PUCHATKOWA KRAINA w Goleniowie w </w:t>
      </w:r>
      <w:r>
        <w:rPr>
          <w:rFonts w:ascii="Times New Roman" w:hAnsi="Times New Roman"/>
          <w:sz w:val="24"/>
          <w:szCs w:val="24"/>
        </w:rPr>
        <w:t>Narodowym Programie Rozwoju Czytelnictwa 2.0 na lata 2021-2025, ogłaszamy: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  <w:lang w:val="en-US"/>
        </w:rPr>
        <w:t>Konkurs plastyczny promuj</w:t>
      </w:r>
      <w:r>
        <w:rPr>
          <w:rFonts w:cs="Times New Roman" w:ascii="Times New Roman" w:hAnsi="Times New Roman"/>
          <w:sz w:val="36"/>
          <w:szCs w:val="36"/>
        </w:rPr>
        <w:t xml:space="preserve">ący czytelnictwo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50"/>
          <w:szCs w:val="50"/>
        </w:rPr>
      </w:pPr>
      <w:r>
        <w:rPr>
          <w:rFonts w:cs="Times New Roman" w:ascii="Times New Roman" w:hAnsi="Times New Roman"/>
          <w:sz w:val="36"/>
          <w:szCs w:val="36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 w:val="36"/>
          <w:szCs w:val="36"/>
        </w:rPr>
        <w:t>„</w:t>
      </w:r>
      <w:r>
        <w:rPr>
          <w:rFonts w:cs="Times New Roman" w:ascii="Times New Roman" w:hAnsi="Times New Roman"/>
          <w:b/>
          <w:bCs/>
          <w:i/>
          <w:iCs/>
          <w:sz w:val="36"/>
          <w:szCs w:val="36"/>
        </w:rPr>
        <w:t>Okładka do książki”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en-US"/>
        </w:rPr>
      </w:pPr>
      <w:r>
        <w:rPr/>
        <w:drawing>
          <wp:inline distT="0" distB="0" distL="0" distR="0">
            <wp:extent cx="4629785" cy="202628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n-US"/>
        </w:rPr>
        <w:t>I. Organizator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Publiczne Przedszkole PUCHATKOWA KRAINA w Goleniowie  </w:t>
      </w:r>
    </w:p>
    <w:p>
      <w:pPr>
        <w:pStyle w:val="Normal"/>
        <w:spacing w:lineRule="auto" w:line="240"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ul. Plac Stra</w:t>
      </w:r>
      <w:r>
        <w:rPr>
          <w:rFonts w:cs="Times New Roman" w:ascii="Times New Roman" w:hAnsi="Times New Roman"/>
          <w:sz w:val="24"/>
          <w:szCs w:val="24"/>
        </w:rPr>
        <w:t xml:space="preserve">żacki 10, </w:t>
      </w:r>
      <w:r>
        <w:rPr>
          <w:rFonts w:cs="Times New Roman" w:ascii="Times New Roman" w:hAnsi="Times New Roman"/>
          <w:sz w:val="24"/>
          <w:szCs w:val="24"/>
          <w:lang w:val="en-US"/>
        </w:rPr>
        <w:t>72-100 Goleniów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n-US"/>
        </w:rPr>
        <w:t>II. Cele konkursu: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- promowanie czytelnictwa i zach</w:t>
      </w:r>
      <w:r>
        <w:rPr>
          <w:rFonts w:cs="Times New Roman" w:ascii="Times New Roman" w:hAnsi="Times New Roman"/>
          <w:sz w:val="24"/>
          <w:szCs w:val="24"/>
        </w:rPr>
        <w:t>ęcanie dzieci do interesowania sie książeczkami;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- rozwijanie inwencji twórczej, kreatywno</w:t>
      </w:r>
      <w:r>
        <w:rPr>
          <w:rFonts w:cs="Times New Roman" w:ascii="Times New Roman" w:hAnsi="Times New Roman"/>
          <w:sz w:val="24"/>
          <w:szCs w:val="24"/>
        </w:rPr>
        <w:t>ści i aktywności wśród dzieci;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- popularyzacja dzia</w:t>
      </w:r>
      <w:r>
        <w:rPr>
          <w:rFonts w:cs="Times New Roman" w:ascii="Times New Roman" w:hAnsi="Times New Roman"/>
          <w:sz w:val="24"/>
          <w:szCs w:val="24"/>
        </w:rPr>
        <w:t>łań plastycznych i poszerzanie wiedzy z zakresu technik plastycznych;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- kszta</w:t>
      </w:r>
      <w:r>
        <w:rPr>
          <w:rFonts w:cs="Times New Roman" w:ascii="Times New Roman" w:hAnsi="Times New Roman"/>
          <w:sz w:val="24"/>
          <w:szCs w:val="24"/>
        </w:rPr>
        <w:t>łcenie umiejętności posługiwania się środkami komunikacji niewerbalnej;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- rozbudzanie od najm</w:t>
      </w:r>
      <w:r>
        <w:rPr>
          <w:rFonts w:cs="Times New Roman" w:ascii="Times New Roman" w:hAnsi="Times New Roman"/>
          <w:sz w:val="24"/>
          <w:szCs w:val="24"/>
        </w:rPr>
        <w:t xml:space="preserve">łodszych lat poszanowania i zainteresowania literaturą pisaną;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- kreatywne sp</w:t>
      </w:r>
      <w:r>
        <w:rPr>
          <w:rFonts w:cs="Times New Roman" w:ascii="Times New Roman" w:hAnsi="Times New Roman"/>
          <w:sz w:val="24"/>
          <w:szCs w:val="24"/>
        </w:rPr>
        <w:t>ędzanie czasu wolnego.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n-US"/>
        </w:rPr>
        <w:t>III. Regulamin konkursu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1. Temat konkursu:  „Ok</w:t>
      </w:r>
      <w:r>
        <w:rPr>
          <w:rFonts w:cs="Times New Roman" w:ascii="Times New Roman" w:hAnsi="Times New Roman"/>
          <w:sz w:val="24"/>
          <w:szCs w:val="24"/>
        </w:rPr>
        <w:t xml:space="preserve">ładka do książki” w literaturze dziecięcej.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2. Konkurs polega na stworzeniu pracy plastycznej dowoln</w:t>
      </w:r>
      <w:r>
        <w:rPr>
          <w:rFonts w:cs="Times New Roman" w:ascii="Times New Roman" w:hAnsi="Times New Roman"/>
          <w:sz w:val="24"/>
          <w:szCs w:val="24"/>
        </w:rPr>
        <w:t xml:space="preserve">ą techniką w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formie przestrzennej.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Warunkiem udzia</w:t>
      </w:r>
      <w:r>
        <w:rPr>
          <w:rFonts w:cs="Times New Roman" w:ascii="Times New Roman" w:hAnsi="Times New Roman"/>
          <w:sz w:val="24"/>
          <w:szCs w:val="24"/>
        </w:rPr>
        <w:t xml:space="preserve">łu dziecka w konkursie jest samodzielne lub z niewielką pomocą wykonanie pracy plastycznej dowolną techniką np: malarstwo, rysunek, wydzieranka, wycinanka, plastelina,  w formie przestrzennej.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3. Kryteria oceny pracy plastycznej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– </w:t>
      </w:r>
      <w:r>
        <w:rPr>
          <w:rFonts w:cs="Times New Roman" w:ascii="Times New Roman" w:hAnsi="Times New Roman"/>
          <w:sz w:val="24"/>
          <w:szCs w:val="24"/>
          <w:lang w:val="en-US"/>
        </w:rPr>
        <w:t>zgodno</w:t>
      </w:r>
      <w:r>
        <w:rPr>
          <w:rFonts w:cs="Times New Roman" w:ascii="Times New Roman" w:hAnsi="Times New Roman"/>
          <w:sz w:val="24"/>
          <w:szCs w:val="24"/>
        </w:rPr>
        <w:t>ść z tematem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– </w:t>
      </w:r>
      <w:r>
        <w:rPr>
          <w:rFonts w:cs="Times New Roman" w:ascii="Times New Roman" w:hAnsi="Times New Roman"/>
          <w:sz w:val="24"/>
          <w:szCs w:val="24"/>
          <w:lang w:val="en-US"/>
        </w:rPr>
        <w:t>pomys</w:t>
      </w:r>
      <w:r>
        <w:rPr>
          <w:rFonts w:cs="Times New Roman" w:ascii="Times New Roman" w:hAnsi="Times New Roman"/>
          <w:sz w:val="24"/>
          <w:szCs w:val="24"/>
        </w:rPr>
        <w:t>łowość i estetyka wykonanej pracy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– </w:t>
      </w:r>
      <w:r>
        <w:rPr>
          <w:rFonts w:cs="Times New Roman" w:ascii="Times New Roman" w:hAnsi="Times New Roman"/>
          <w:sz w:val="24"/>
          <w:szCs w:val="24"/>
          <w:lang w:val="en-US"/>
        </w:rPr>
        <w:t>wk</w:t>
      </w:r>
      <w:r>
        <w:rPr>
          <w:rFonts w:cs="Times New Roman" w:ascii="Times New Roman" w:hAnsi="Times New Roman"/>
          <w:sz w:val="24"/>
          <w:szCs w:val="24"/>
        </w:rPr>
        <w:t xml:space="preserve">ład pracy własnej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4. Praca powinna by</w:t>
      </w:r>
      <w:r>
        <w:rPr>
          <w:rFonts w:cs="Times New Roman" w:ascii="Times New Roman" w:hAnsi="Times New Roman"/>
          <w:sz w:val="24"/>
          <w:szCs w:val="24"/>
        </w:rPr>
        <w:t>ć opisana według wzoru: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en-US"/>
        </w:rPr>
        <w:t>Tytu</w:t>
      </w:r>
      <w:r>
        <w:rPr>
          <w:rFonts w:cs="Times New Roman" w:ascii="Times New Roman" w:hAnsi="Times New Roman"/>
          <w:sz w:val="24"/>
          <w:szCs w:val="24"/>
        </w:rPr>
        <w:t>ł pracy;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en-US"/>
        </w:rPr>
        <w:t>Imi</w:t>
      </w:r>
      <w:r>
        <w:rPr>
          <w:rFonts w:cs="Times New Roman" w:ascii="Times New Roman" w:hAnsi="Times New Roman"/>
          <w:sz w:val="24"/>
          <w:szCs w:val="24"/>
        </w:rPr>
        <w:t>ę i nazwisko autora oraz wiek;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en-US"/>
        </w:rPr>
        <w:t>Nazwa grupy.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4.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Każda praca zostanie sfotografowana i umieszczona na aplikacji LiveKid wraz z autorem.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6. Terminy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a. Prace nale</w:t>
      </w:r>
      <w:r>
        <w:rPr>
          <w:rFonts w:cs="Times New Roman" w:ascii="Times New Roman" w:hAnsi="Times New Roman"/>
          <w:sz w:val="24"/>
          <w:szCs w:val="24"/>
        </w:rPr>
        <w:t xml:space="preserve">ży złożyć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 przedszkolu</w:t>
      </w:r>
      <w:r>
        <w:rPr>
          <w:rFonts w:cs="Times New Roman" w:ascii="Times New Roman" w:hAnsi="Times New Roman"/>
          <w:sz w:val="24"/>
          <w:szCs w:val="24"/>
        </w:rPr>
        <w:t xml:space="preserve"> do</w:t>
      </w: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yellow"/>
        </w:rPr>
        <w:t>15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yellow"/>
          <w:u w:val="single"/>
        </w:rPr>
        <w:t>.11.2021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b. Rozstrzygni</w:t>
      </w:r>
      <w:r>
        <w:rPr>
          <w:rFonts w:cs="Times New Roman" w:ascii="Times New Roman" w:hAnsi="Times New Roman"/>
          <w:sz w:val="24"/>
          <w:szCs w:val="24"/>
        </w:rPr>
        <w:t xml:space="preserve">ęcie konkursu nastąpi </w:t>
      </w: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  <w:t>18</w:t>
      </w:r>
      <w:r>
        <w:rPr>
          <w:rFonts w:cs="Times New Roman" w:ascii="Times New Roman" w:hAnsi="Times New Roman"/>
          <w:b/>
          <w:bCs/>
          <w:sz w:val="24"/>
          <w:szCs w:val="24"/>
          <w:highlight w:val="yellow"/>
          <w:u w:val="single"/>
        </w:rPr>
        <w:t>.11.2021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c. Wyniki konkursu zostan</w:t>
      </w:r>
      <w:r>
        <w:rPr>
          <w:rFonts w:cs="Times New Roman" w:ascii="Times New Roman" w:hAnsi="Times New Roman"/>
          <w:sz w:val="24"/>
          <w:szCs w:val="24"/>
        </w:rPr>
        <w:t>ą opublikowane na apikacji LiveKid</w:t>
      </w:r>
    </w:p>
    <w:p>
      <w:pPr>
        <w:pStyle w:val="Normal"/>
        <w:spacing w:lineRule="auto" w:line="240" w:before="0" w:after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7. Nagrody wr</w:t>
      </w:r>
      <w:r>
        <w:rPr>
          <w:rFonts w:cs="Times New Roman" w:ascii="Times New Roman" w:hAnsi="Times New Roman"/>
          <w:sz w:val="24"/>
          <w:szCs w:val="24"/>
        </w:rPr>
        <w:t xml:space="preserve">ęczone zostaną po rozstrzygnięciu konkursu przez komisję: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przedwodnicz</w:t>
      </w:r>
      <w:r>
        <w:rPr>
          <w:rFonts w:cs="Times New Roman" w:ascii="Times New Roman" w:hAnsi="Times New Roman"/>
          <w:sz w:val="24"/>
          <w:szCs w:val="24"/>
        </w:rPr>
        <w:t>ąca: mgr Iwona Sadzik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cz</w:t>
      </w:r>
      <w:r>
        <w:rPr>
          <w:rFonts w:cs="Times New Roman" w:ascii="Times New Roman" w:hAnsi="Times New Roman"/>
          <w:sz w:val="24"/>
          <w:szCs w:val="24"/>
        </w:rPr>
        <w:t xml:space="preserve">łonkowie komisji: mgr Monika Słoniec i mgr Paulina Ludwig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  <w:lang w:val="en-US"/>
        </w:rPr>
      </w:pPr>
      <w:r>
        <w:rPr>
          <w:rFonts w:cs="Calibri" w:ascii="Times New Roman" w:hAnsi="Times New Roman"/>
          <w:sz w:val="24"/>
          <w:szCs w:val="24"/>
          <w:lang w:val="en-US"/>
        </w:rPr>
        <w:t>8. Każdy z uczestników otrzyma dyplom. Wyłonione zostaną trzy zwycięskie prace.</w:t>
      </w:r>
    </w:p>
    <w:p>
      <w:pPr>
        <w:pStyle w:val="Normal"/>
        <w:spacing w:lineRule="auto" w:line="240" w:before="0" w:after="0"/>
        <w:jc w:val="both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val="en-U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2780665</wp:posOffset>
            </wp:positionH>
            <wp:positionV relativeFrom="paragraph">
              <wp:posOffset>1845945</wp:posOffset>
            </wp:positionV>
            <wp:extent cx="3867150" cy="202247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Times New Roman" w:hAnsi="Times New Roman"/>
          <w:sz w:val="24"/>
          <w:szCs w:val="24"/>
          <w:lang w:val="en-US"/>
        </w:rPr>
        <w:t>9. Udział w konkursie jest jednoznaczny z wyrażeniem zgody na przetwarzanie danych osobowych dzieci biorących udział w konkursie. Prace konkursowe przechodzą na własność przedszkola.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4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824d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824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LibreOffice/6.4.5.2$Windows_X86_64 LibreOffice_project/a726b36747cf2001e06b58ad5db1aa3a9a1872d6</Application>
  <Pages>2</Pages>
  <Words>274</Words>
  <Characters>1812</Characters>
  <CharactersWithSpaces>2110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2021-10-12T08:08:00Z</dcterms:created>
  <dc:creator>Monika</dc:creator>
  <dc:description/>
  <dc:language>pl-PL</dc:language>
  <cp:lastModifiedBy/>
  <dcterms:modified xsi:type="dcterms:W3CDTF">2021-11-04T15:06:35Z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